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Common Ground 2020 Application Questions</w:t>
      </w:r>
      <w:r w:rsidDel="00000000" w:rsidR="00000000" w:rsidRPr="00000000">
        <w:rPr>
          <w:rtl w:val="0"/>
        </w:rPr>
      </w:r>
    </w:p>
    <w:p w:rsidR="00000000" w:rsidDel="00000000" w:rsidP="00000000" w:rsidRDefault="00000000" w:rsidRPr="00000000" w14:paraId="00000002">
      <w:pPr>
        <w:jc w:val="left"/>
        <w:rPr>
          <w:rFonts w:ascii="Roboto" w:cs="Roboto" w:eastAsia="Roboto" w:hAnsi="Roboto"/>
        </w:rPr>
      </w:pPr>
      <w:r w:rsidDel="00000000" w:rsidR="00000000" w:rsidRPr="00000000">
        <w:rPr>
          <w:rtl w:val="0"/>
        </w:rPr>
      </w:r>
    </w:p>
    <w:p w:rsidR="00000000" w:rsidDel="00000000" w:rsidP="00000000" w:rsidRDefault="00000000" w:rsidRPr="00000000" w14:paraId="00000003">
      <w:pPr>
        <w:jc w:val="left"/>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PERSONAL INFO SECTION</w:t>
      </w:r>
    </w:p>
    <w:p w:rsidR="00000000" w:rsidDel="00000000" w:rsidP="00000000" w:rsidRDefault="00000000" w:rsidRPr="00000000" w14:paraId="00000004">
      <w:pPr>
        <w:shd w:fill="ffffff" w:val="clear"/>
        <w:spacing w:line="331.2" w:lineRule="auto"/>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05">
      <w:pPr>
        <w:shd w:fill="ffffff" w:val="clear"/>
        <w:spacing w:line="331.2"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If you would prefer to submit your application in an alternative format for access reasons, (for example, by video), please get in touch in advance of the deadline: info@seasonforchange.org.uk </w:t>
      </w:r>
    </w:p>
    <w:p w:rsidR="00000000" w:rsidDel="00000000" w:rsidP="00000000" w:rsidRDefault="00000000" w:rsidRPr="00000000" w14:paraId="00000006">
      <w:pPr>
        <w:shd w:fill="ffffff" w:val="clear"/>
        <w:spacing w:after="16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 </w:t>
      </w:r>
    </w:p>
    <w:p w:rsidR="00000000" w:rsidDel="00000000" w:rsidP="00000000" w:rsidRDefault="00000000" w:rsidRPr="00000000" w14:paraId="00000007">
      <w:pPr>
        <w:shd w:fill="ffffff" w:val="clear"/>
        <w:spacing w:line="331.2"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It is possible to edit your application in the online portal in multiple </w:t>
      </w:r>
      <w:r w:rsidDel="00000000" w:rsidR="00000000" w:rsidRPr="00000000">
        <w:rPr>
          <w:rFonts w:ascii="Roboto" w:cs="Roboto" w:eastAsia="Roboto" w:hAnsi="Roboto"/>
          <w:color w:val="333333"/>
          <w:sz w:val="24"/>
          <w:szCs w:val="24"/>
          <w:rtl w:val="0"/>
        </w:rPr>
        <w:t xml:space="preserve">sessions</w:t>
      </w:r>
      <w:r w:rsidDel="00000000" w:rsidR="00000000" w:rsidRPr="00000000">
        <w:rPr>
          <w:rFonts w:ascii="Roboto" w:cs="Roboto" w:eastAsia="Roboto" w:hAnsi="Roboto"/>
          <w:color w:val="333333"/>
          <w:sz w:val="24"/>
          <w:szCs w:val="24"/>
          <w:rtl w:val="0"/>
        </w:rPr>
        <w:t xml:space="preserve"> - press “Save” at the bottom of each page to save and return to your application at a later date. </w:t>
      </w:r>
    </w:p>
    <w:p w:rsidR="00000000" w:rsidDel="00000000" w:rsidP="00000000" w:rsidRDefault="00000000" w:rsidRPr="00000000" w14:paraId="00000008">
      <w:pPr>
        <w:shd w:fill="ffffff" w:val="clear"/>
        <w:spacing w:line="331.2" w:lineRule="auto"/>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09">
      <w:pPr>
        <w:shd w:fill="ffffff" w:val="clear"/>
        <w:spacing w:line="331.2"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You will receive a confirmation email when your application has been submitted.</w:t>
      </w:r>
    </w:p>
    <w:p w:rsidR="00000000" w:rsidDel="00000000" w:rsidP="00000000" w:rsidRDefault="00000000" w:rsidRPr="00000000" w14:paraId="0000000A">
      <w:pPr>
        <w:shd w:fill="ffffff" w:val="clear"/>
        <w:spacing w:line="331.2"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 </w:t>
      </w:r>
    </w:p>
    <w:p w:rsidR="00000000" w:rsidDel="00000000" w:rsidP="00000000" w:rsidRDefault="00000000" w:rsidRPr="00000000" w14:paraId="0000000B">
      <w:pPr>
        <w:shd w:fill="ffffff" w:val="clear"/>
        <w:spacing w:line="331.2"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Your online application must include:</w:t>
      </w:r>
    </w:p>
    <w:p w:rsidR="00000000" w:rsidDel="00000000" w:rsidP="00000000" w:rsidRDefault="00000000" w:rsidRPr="00000000" w14:paraId="0000000C">
      <w:pPr>
        <w:shd w:fill="ffffff" w:val="clear"/>
        <w:spacing w:line="331.2"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 </w:t>
      </w:r>
    </w:p>
    <w:p w:rsidR="00000000" w:rsidDel="00000000" w:rsidP="00000000" w:rsidRDefault="00000000" w:rsidRPr="00000000" w14:paraId="0000000D">
      <w:pPr>
        <w:numPr>
          <w:ilvl w:val="0"/>
          <w:numId w:val="1"/>
        </w:numPr>
        <w:shd w:fill="ffffff" w:val="clear"/>
        <w:ind w:left="1440" w:hanging="360"/>
        <w:rPr>
          <w:rFonts w:ascii="Roboto" w:cs="Roboto" w:eastAsia="Roboto" w:hAnsi="Roboto"/>
          <w:sz w:val="24"/>
          <w:szCs w:val="24"/>
        </w:rPr>
      </w:pPr>
      <w:r w:rsidDel="00000000" w:rsidR="00000000" w:rsidRPr="00000000">
        <w:rPr>
          <w:rFonts w:ascii="Roboto" w:cs="Roboto" w:eastAsia="Roboto" w:hAnsi="Roboto"/>
          <w:color w:val="333333"/>
          <w:sz w:val="24"/>
          <w:szCs w:val="24"/>
          <w:rtl w:val="0"/>
        </w:rPr>
        <w:t xml:space="preserve">Your name, address, phone number and email</w:t>
        <w:br w:type="textWrapping"/>
      </w:r>
    </w:p>
    <w:p w:rsidR="00000000" w:rsidDel="00000000" w:rsidP="00000000" w:rsidRDefault="00000000" w:rsidRPr="00000000" w14:paraId="0000000E">
      <w:pPr>
        <w:numPr>
          <w:ilvl w:val="0"/>
          <w:numId w:val="1"/>
        </w:numPr>
        <w:shd w:fill="ffffff" w:val="clear"/>
        <w:ind w:left="1440" w:hanging="360"/>
        <w:rPr>
          <w:rFonts w:ascii="Roboto" w:cs="Roboto" w:eastAsia="Roboto" w:hAnsi="Roboto"/>
          <w:sz w:val="24"/>
          <w:szCs w:val="24"/>
        </w:rPr>
      </w:pPr>
      <w:r w:rsidDel="00000000" w:rsidR="00000000" w:rsidRPr="00000000">
        <w:rPr>
          <w:rFonts w:ascii="Roboto" w:cs="Roboto" w:eastAsia="Roboto" w:hAnsi="Roboto"/>
          <w:color w:val="333333"/>
          <w:sz w:val="24"/>
          <w:szCs w:val="24"/>
          <w:rtl w:val="0"/>
        </w:rPr>
        <w:t xml:space="preserve">A written statement (maximum 1 400 words in total) </w:t>
        <w:br w:type="textWrapping"/>
      </w:r>
    </w:p>
    <w:p w:rsidR="00000000" w:rsidDel="00000000" w:rsidP="00000000" w:rsidRDefault="00000000" w:rsidRPr="00000000" w14:paraId="0000000F">
      <w:pPr>
        <w:numPr>
          <w:ilvl w:val="0"/>
          <w:numId w:val="1"/>
        </w:numPr>
        <w:shd w:fill="ffffff" w:val="clear"/>
        <w:ind w:left="1440" w:hanging="360"/>
        <w:rPr>
          <w:rFonts w:ascii="Roboto" w:cs="Roboto" w:eastAsia="Roboto" w:hAnsi="Roboto"/>
          <w:sz w:val="24"/>
          <w:szCs w:val="24"/>
        </w:rPr>
      </w:pPr>
      <w:r w:rsidDel="00000000" w:rsidR="00000000" w:rsidRPr="00000000">
        <w:rPr>
          <w:rFonts w:ascii="Roboto" w:cs="Roboto" w:eastAsia="Roboto" w:hAnsi="Roboto"/>
          <w:color w:val="333333"/>
          <w:sz w:val="24"/>
          <w:szCs w:val="24"/>
          <w:rtl w:val="0"/>
        </w:rPr>
        <w:t xml:space="preserve">An initial budget (template provided)</w:t>
        <w:br w:type="textWrapping"/>
      </w:r>
    </w:p>
    <w:p w:rsidR="00000000" w:rsidDel="00000000" w:rsidP="00000000" w:rsidRDefault="00000000" w:rsidRPr="00000000" w14:paraId="00000010">
      <w:pPr>
        <w:numPr>
          <w:ilvl w:val="0"/>
          <w:numId w:val="1"/>
        </w:numPr>
        <w:shd w:fill="ffffff" w:val="clear"/>
        <w:ind w:left="1440" w:hanging="360"/>
        <w:rPr>
          <w:rFonts w:ascii="Roboto" w:cs="Roboto" w:eastAsia="Roboto" w:hAnsi="Roboto"/>
          <w:sz w:val="24"/>
          <w:szCs w:val="24"/>
        </w:rPr>
      </w:pPr>
      <w:r w:rsidDel="00000000" w:rsidR="00000000" w:rsidRPr="00000000">
        <w:rPr>
          <w:rFonts w:ascii="Roboto" w:cs="Roboto" w:eastAsia="Roboto" w:hAnsi="Roboto"/>
          <w:color w:val="333333"/>
          <w:sz w:val="24"/>
          <w:szCs w:val="24"/>
          <w:rtl w:val="0"/>
        </w:rPr>
        <w:t xml:space="preserve">URL link to a site containing/referencing your work</w:t>
        <w:br w:type="textWrapping"/>
      </w:r>
    </w:p>
    <w:p w:rsidR="00000000" w:rsidDel="00000000" w:rsidP="00000000" w:rsidRDefault="00000000" w:rsidRPr="00000000" w14:paraId="00000011">
      <w:pPr>
        <w:numPr>
          <w:ilvl w:val="0"/>
          <w:numId w:val="1"/>
        </w:numPr>
        <w:shd w:fill="ffffff" w:val="clear"/>
        <w:ind w:left="1440" w:hanging="360"/>
        <w:rPr>
          <w:rFonts w:ascii="Roboto" w:cs="Roboto" w:eastAsia="Roboto" w:hAnsi="Roboto"/>
          <w:sz w:val="24"/>
          <w:szCs w:val="24"/>
        </w:rPr>
      </w:pPr>
      <w:r w:rsidDel="00000000" w:rsidR="00000000" w:rsidRPr="00000000">
        <w:rPr>
          <w:rFonts w:ascii="Roboto" w:cs="Roboto" w:eastAsia="Roboto" w:hAnsi="Roboto"/>
          <w:color w:val="333333"/>
          <w:sz w:val="24"/>
          <w:szCs w:val="24"/>
          <w:rtl w:val="0"/>
        </w:rPr>
        <w:t xml:space="preserve">Video and/or sound files of your work (up to a maximum of 3 minutes per file)</w:t>
        <w:br w:type="textWrapping"/>
      </w:r>
    </w:p>
    <w:p w:rsidR="00000000" w:rsidDel="00000000" w:rsidP="00000000" w:rsidRDefault="00000000" w:rsidRPr="00000000" w14:paraId="00000012">
      <w:pPr>
        <w:numPr>
          <w:ilvl w:val="0"/>
          <w:numId w:val="1"/>
        </w:numPr>
        <w:shd w:fill="ffffff" w:val="clear"/>
        <w:ind w:left="1440" w:hanging="360"/>
        <w:rPr>
          <w:rFonts w:ascii="Roboto" w:cs="Roboto" w:eastAsia="Roboto" w:hAnsi="Roboto"/>
          <w:sz w:val="24"/>
          <w:szCs w:val="24"/>
        </w:rPr>
      </w:pPr>
      <w:r w:rsidDel="00000000" w:rsidR="00000000" w:rsidRPr="00000000">
        <w:rPr>
          <w:rFonts w:ascii="Roboto" w:cs="Roboto" w:eastAsia="Roboto" w:hAnsi="Roboto"/>
          <w:color w:val="333333"/>
          <w:sz w:val="24"/>
          <w:szCs w:val="24"/>
          <w:rtl w:val="0"/>
        </w:rPr>
        <w:t xml:space="preserve">CV in PDF format (maximum 2 sides of A4)</w:t>
      </w:r>
      <w:r w:rsidDel="00000000" w:rsidR="00000000" w:rsidRPr="00000000">
        <w:rPr>
          <w:rtl w:val="0"/>
        </w:rPr>
      </w:r>
    </w:p>
    <w:p w:rsidR="00000000" w:rsidDel="00000000" w:rsidP="00000000" w:rsidRDefault="00000000" w:rsidRPr="00000000" w14:paraId="0000001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5">
      <w:pPr>
        <w:jc w:val="left"/>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WRITTEN STATEMENT SECTION</w:t>
      </w:r>
    </w:p>
    <w:p w:rsidR="00000000" w:rsidDel="00000000" w:rsidP="00000000" w:rsidRDefault="00000000" w:rsidRPr="00000000" w14:paraId="00000016">
      <w:pPr>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7">
      <w:pPr>
        <w:shd w:fill="ffffff" w:val="clear"/>
        <w:ind w:left="0" w:firstLine="0"/>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Note: You can edit your application in multiple sessions.  Be sure to save your work regularly, as the form times out every 2 hours. If you need technical support, please contact admin@artsadmin.co.uk.</w:t>
      </w:r>
    </w:p>
    <w:p w:rsidR="00000000" w:rsidDel="00000000" w:rsidP="00000000" w:rsidRDefault="00000000" w:rsidRPr="00000000" w14:paraId="00000018">
      <w:pPr>
        <w:shd w:fill="ffffff" w:val="clear"/>
        <w:spacing w:after="80" w:lineRule="auto"/>
        <w:ind w:left="0" w:firstLine="0"/>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19">
      <w:pPr>
        <w:shd w:fill="ffffff" w:val="clear"/>
        <w:spacing w:after="80" w:lineRule="auto"/>
        <w:ind w:left="0" w:firstLine="0"/>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1A">
      <w:pPr>
        <w:shd w:fill="ffffff" w:val="clear"/>
        <w:spacing w:after="80" w:lineRule="auto"/>
        <w:ind w:left="0" w:firstLine="0"/>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Your Work</w:t>
      </w:r>
    </w:p>
    <w:p w:rsidR="00000000" w:rsidDel="00000000" w:rsidP="00000000" w:rsidRDefault="00000000" w:rsidRPr="00000000" w14:paraId="0000001B">
      <w:pPr>
        <w:shd w:fill="ffffff" w:val="clear"/>
        <w:spacing w:after="300" w:lineRule="auto"/>
        <w:ind w:left="0" w:firstLine="0"/>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Tell us about the work you make, including reference to any key works and achievements. (300 words)</w:t>
      </w:r>
    </w:p>
    <w:p w:rsidR="00000000" w:rsidDel="00000000" w:rsidP="00000000" w:rsidRDefault="00000000" w:rsidRPr="00000000" w14:paraId="0000001C">
      <w:pPr>
        <w:shd w:fill="ffffff" w:val="clear"/>
        <w:ind w:left="0" w:firstLine="0"/>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Climate Justice</w:t>
      </w:r>
    </w:p>
    <w:p w:rsidR="00000000" w:rsidDel="00000000" w:rsidP="00000000" w:rsidRDefault="00000000" w:rsidRPr="00000000" w14:paraId="0000001D">
      <w:pPr>
        <w:shd w:fill="ffffff" w:val="clear"/>
        <w:spacing w:after="300" w:lineRule="auto"/>
        <w:ind w:left="0" w:firstLine="0"/>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Why does working on climate justice matter to you? Why does the Common Ground opportunity feel right for you at this time? (300 words)</w:t>
      </w:r>
    </w:p>
    <w:p w:rsidR="00000000" w:rsidDel="00000000" w:rsidP="00000000" w:rsidRDefault="00000000" w:rsidRPr="00000000" w14:paraId="0000001E">
      <w:pPr>
        <w:shd w:fill="ffffff" w:val="clear"/>
        <w:ind w:left="0" w:firstLine="0"/>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Commission</w:t>
      </w:r>
    </w:p>
    <w:p w:rsidR="00000000" w:rsidDel="00000000" w:rsidP="00000000" w:rsidRDefault="00000000" w:rsidRPr="00000000" w14:paraId="0000001F">
      <w:pPr>
        <w:shd w:fill="ffffff" w:val="clear"/>
        <w:spacing w:after="300" w:lineRule="auto"/>
        <w:ind w:left="0" w:firstLine="0"/>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What would you like to explore in your commissioned work? What form do you imagine this taking? Include details of organisations or partners that could help you present or develop your work, as well as the audiences and/or communities you have in mind. In keeping with the spirit of this programme, we expect the budget, and your commission, to include ideas for making your work accessible. Please indicate how you would use the commissioning fund using the text box below; there is an opportunity to upload your budget along with your CV in a later section of this application.  (500 words)</w:t>
      </w:r>
    </w:p>
    <w:p w:rsidR="00000000" w:rsidDel="00000000" w:rsidP="00000000" w:rsidRDefault="00000000" w:rsidRPr="00000000" w14:paraId="00000020">
      <w:pPr>
        <w:shd w:fill="ffffff" w:val="clear"/>
        <w:ind w:left="0" w:firstLine="0"/>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Support</w:t>
      </w:r>
    </w:p>
    <w:p w:rsidR="00000000" w:rsidDel="00000000" w:rsidP="00000000" w:rsidRDefault="00000000" w:rsidRPr="00000000" w14:paraId="00000021">
      <w:pPr>
        <w:shd w:fill="ffffff" w:val="clear"/>
        <w:ind w:left="0" w:firstLine="0"/>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What support would you require to achieve the aims of your idea? This could include being linked to organisations, artists or activists that interest you; professional development in particular areas such as marketing, or access support. Please note, we are not in a position to offer producing services for this commission. (300 words)</w:t>
      </w:r>
    </w:p>
    <w:p w:rsidR="00000000" w:rsidDel="00000000" w:rsidP="00000000" w:rsidRDefault="00000000" w:rsidRPr="00000000" w14:paraId="00000022">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3">
      <w:pPr>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4">
      <w:pPr>
        <w:ind w:left="0" w:firstLine="0"/>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SUPPORTING MATERIAL SECTION</w:t>
      </w:r>
    </w:p>
    <w:p w:rsidR="00000000" w:rsidDel="00000000" w:rsidP="00000000" w:rsidRDefault="00000000" w:rsidRPr="00000000" w14:paraId="00000025">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6">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Note: You can edit your application in multiple sessions.  Be sure to save your work regularly, as the form times out every 2 hours. If you need technical support, please contact admin@artsadmin.co.uk.</w:t>
      </w:r>
    </w:p>
    <w:p w:rsidR="00000000" w:rsidDel="00000000" w:rsidP="00000000" w:rsidRDefault="00000000" w:rsidRPr="00000000" w14:paraId="00000027">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spacing w:after="8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Websites (URL)</w:t>
      </w:r>
      <w:r w:rsidDel="00000000" w:rsidR="00000000" w:rsidRPr="00000000">
        <w:rPr>
          <w:rtl w:val="0"/>
        </w:rPr>
      </w:r>
    </w:p>
    <w:p w:rsidR="00000000" w:rsidDel="00000000" w:rsidP="00000000" w:rsidRDefault="00000000" w:rsidRPr="00000000" w14:paraId="00000029">
      <w:pPr>
        <w:spacing w:after="300" w:lineRule="auto"/>
        <w:ind w:left="0" w:firstLine="0"/>
        <w:rPr>
          <w:rFonts w:ascii="Roboto" w:cs="Roboto" w:eastAsia="Roboto" w:hAnsi="Roboto"/>
          <w:color w:val="037ebe"/>
          <w:sz w:val="24"/>
          <w:szCs w:val="24"/>
        </w:rPr>
      </w:pPr>
      <w:r w:rsidDel="00000000" w:rsidR="00000000" w:rsidRPr="00000000">
        <w:rPr>
          <w:rFonts w:ascii="Roboto" w:cs="Roboto" w:eastAsia="Roboto" w:hAnsi="Roboto"/>
          <w:sz w:val="24"/>
          <w:szCs w:val="24"/>
          <w:rtl w:val="0"/>
        </w:rPr>
        <w:t xml:space="preserve">You can add links to up to three other websites or locations of other documented work online. If your media is password protected remember to include the password.</w:t>
      </w:r>
      <w:r w:rsidDel="00000000" w:rsidR="00000000" w:rsidRPr="00000000">
        <w:rPr>
          <w:rtl w:val="0"/>
        </w:rPr>
      </w:r>
    </w:p>
    <w:p w:rsidR="00000000" w:rsidDel="00000000" w:rsidP="00000000" w:rsidRDefault="00000000" w:rsidRPr="00000000" w14:paraId="0000002A">
      <w:pPr>
        <w:spacing w:after="160" w:lineRule="auto"/>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Add video</w:t>
      </w:r>
    </w:p>
    <w:p w:rsidR="00000000" w:rsidDel="00000000" w:rsidP="00000000" w:rsidRDefault="00000000" w:rsidRPr="00000000" w14:paraId="0000002B">
      <w:pPr>
        <w:spacing w:after="1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You can include a video up to three minutes in length. We will only watch the first three minutes of any longer videos. Add video URL (for example, YouTube or Vimeo). Video description (maximum 100 words): If your media is password protected please include the password.</w:t>
      </w:r>
    </w:p>
    <w:p w:rsidR="00000000" w:rsidDel="00000000" w:rsidP="00000000" w:rsidRDefault="00000000" w:rsidRPr="00000000" w14:paraId="0000002C">
      <w:pPr>
        <w:spacing w:after="240" w:before="160" w:lineRule="auto"/>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Video URL via YouTube or Vimeo (paste url)</w:t>
      </w:r>
    </w:p>
    <w:p w:rsidR="00000000" w:rsidDel="00000000" w:rsidP="00000000" w:rsidRDefault="00000000" w:rsidRPr="00000000" w14:paraId="0000002D">
      <w:pPr>
        <w:spacing w:after="80" w:before="160" w:lineRule="auto"/>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Description (100 words)</w:t>
      </w:r>
    </w:p>
    <w:p w:rsidR="00000000" w:rsidDel="00000000" w:rsidP="00000000" w:rsidRDefault="00000000" w:rsidRPr="00000000" w14:paraId="0000002E">
      <w:pPr>
        <w:spacing w:after="160" w:lineRule="auto"/>
        <w:rPr>
          <w:rFonts w:ascii="Roboto" w:cs="Roboto" w:eastAsia="Roboto" w:hAnsi="Roboto"/>
          <w:color w:val="037ebe"/>
          <w:sz w:val="24"/>
          <w:szCs w:val="24"/>
        </w:rPr>
      </w:pPr>
      <w:r w:rsidDel="00000000" w:rsidR="00000000" w:rsidRPr="00000000">
        <w:rPr>
          <w:rFonts w:ascii="Roboto" w:cs="Roboto" w:eastAsia="Roboto" w:hAnsi="Roboto"/>
          <w:color w:val="333333"/>
          <w:sz w:val="24"/>
          <w:szCs w:val="24"/>
          <w:rtl w:val="0"/>
        </w:rPr>
        <w:t xml:space="preserve">Please provide a short description of the content of your video for users who may be unable to access the material (for example, visually impaired people), this should detail what is seen in the video, as well as relevant context. If your media is password protected remember to include the password.</w:t>
      </w:r>
      <w:r w:rsidDel="00000000" w:rsidR="00000000" w:rsidRPr="00000000">
        <w:rPr>
          <w:rtl w:val="0"/>
        </w:rPr>
      </w:r>
    </w:p>
    <w:p w:rsidR="00000000" w:rsidDel="00000000" w:rsidP="00000000" w:rsidRDefault="00000000" w:rsidRPr="00000000" w14:paraId="0000002F">
      <w:pPr>
        <w:ind w:left="0" w:firstLine="0"/>
        <w:rPr>
          <w:rFonts w:ascii="Roboto" w:cs="Roboto" w:eastAsia="Roboto" w:hAnsi="Roboto"/>
          <w:color w:val="037ebe"/>
          <w:sz w:val="24"/>
          <w:szCs w:val="24"/>
        </w:rPr>
      </w:pPr>
      <w:r w:rsidDel="00000000" w:rsidR="00000000" w:rsidRPr="00000000">
        <w:rPr>
          <w:rtl w:val="0"/>
        </w:rPr>
      </w:r>
    </w:p>
    <w:p w:rsidR="00000000" w:rsidDel="00000000" w:rsidP="00000000" w:rsidRDefault="00000000" w:rsidRPr="00000000" w14:paraId="00000030">
      <w:pPr>
        <w:spacing w:after="160" w:lineRule="auto"/>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Add Audio</w:t>
      </w:r>
    </w:p>
    <w:p w:rsidR="00000000" w:rsidDel="00000000" w:rsidP="00000000" w:rsidRDefault="00000000" w:rsidRPr="00000000" w14:paraId="00000031">
      <w:pPr>
        <w:spacing w:after="16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You can include a link to audio material up to three minutes in length as part of your application. Please be aware we will only listen to the first three minutes of any longer audio. If your media is password protected please include the password. </w:t>
      </w:r>
    </w:p>
    <w:p w:rsidR="00000000" w:rsidDel="00000000" w:rsidP="00000000" w:rsidRDefault="00000000" w:rsidRPr="00000000" w14:paraId="00000032">
      <w:pPr>
        <w:spacing w:after="160" w:lineRule="auto"/>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Add audio URL (for example, SoundCloud):</w:t>
      </w:r>
    </w:p>
    <w:p w:rsidR="00000000" w:rsidDel="00000000" w:rsidP="00000000" w:rsidRDefault="00000000" w:rsidRPr="00000000" w14:paraId="00000033">
      <w:pPr>
        <w:spacing w:after="240" w:before="160" w:lineRule="auto"/>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Audio description </w:t>
      </w:r>
      <w:r w:rsidDel="00000000" w:rsidR="00000000" w:rsidRPr="00000000">
        <w:rPr>
          <w:rFonts w:ascii="Roboto" w:cs="Roboto" w:eastAsia="Roboto" w:hAnsi="Roboto"/>
          <w:b w:val="1"/>
          <w:color w:val="333333"/>
          <w:sz w:val="24"/>
          <w:szCs w:val="24"/>
          <w:rtl w:val="0"/>
        </w:rPr>
        <w:t xml:space="preserve">(100 words)</w:t>
      </w:r>
      <w:r w:rsidDel="00000000" w:rsidR="00000000" w:rsidRPr="00000000">
        <w:rPr>
          <w:rtl w:val="0"/>
        </w:rPr>
      </w:r>
    </w:p>
    <w:p w:rsidR="00000000" w:rsidDel="00000000" w:rsidP="00000000" w:rsidRDefault="00000000" w:rsidRPr="00000000" w14:paraId="00000034">
      <w:pP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Please provide a short description of the sound for users who may be unable to access the material (for example, hearing impaired people). This should detail what is heard, as well as relevant context. If your media is password protected remember to include the password.</w:t>
      </w:r>
    </w:p>
    <w:p w:rsidR="00000000" w:rsidDel="00000000" w:rsidP="00000000" w:rsidRDefault="00000000" w:rsidRPr="00000000" w14:paraId="00000035">
      <w:pPr>
        <w:ind w:left="0" w:firstLine="0"/>
        <w:rPr>
          <w:rFonts w:ascii="Roboto" w:cs="Roboto" w:eastAsia="Roboto" w:hAnsi="Roboto"/>
          <w:color w:val="037ebe"/>
          <w:sz w:val="24"/>
          <w:szCs w:val="24"/>
        </w:rPr>
      </w:pPr>
      <w:r w:rsidDel="00000000" w:rsidR="00000000" w:rsidRPr="00000000">
        <w:rPr>
          <w:rtl w:val="0"/>
        </w:rPr>
      </w:r>
    </w:p>
    <w:p w:rsidR="00000000" w:rsidDel="00000000" w:rsidP="00000000" w:rsidRDefault="00000000" w:rsidRPr="00000000" w14:paraId="00000036">
      <w:pPr>
        <w:shd w:fill="e6e3e3" w:val="clear"/>
        <w:spacing w:after="240" w:before="16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Please upload your budget using the template </w:t>
      </w:r>
      <w:r w:rsidDel="00000000" w:rsidR="00000000" w:rsidRPr="00000000">
        <w:rPr>
          <w:rFonts w:ascii="Roboto" w:cs="Roboto" w:eastAsia="Roboto" w:hAnsi="Roboto"/>
          <w:b w:val="1"/>
          <w:sz w:val="24"/>
          <w:szCs w:val="24"/>
          <w:rtl w:val="0"/>
        </w:rPr>
        <w:t xml:space="preserve">provided</w:t>
      </w:r>
      <w:r w:rsidDel="00000000" w:rsidR="00000000" w:rsidRPr="00000000">
        <w:rPr>
          <w:rtl w:val="0"/>
        </w:rPr>
      </w:r>
    </w:p>
    <w:p w:rsidR="00000000" w:rsidDel="00000000" w:rsidP="00000000" w:rsidRDefault="00000000" w:rsidRPr="00000000" w14:paraId="00000037">
      <w:pPr>
        <w:shd w:fill="e6e3e3" w:val="clear"/>
        <w:spacing w:after="240" w:before="16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Please upload your CV in PDF format (2 sides of A4 max)</w:t>
      </w:r>
      <w:r w:rsidDel="00000000" w:rsidR="00000000" w:rsidRPr="00000000">
        <w:rPr>
          <w:rFonts w:ascii="Roboto" w:cs="Roboto" w:eastAsia="Roboto" w:hAnsi="Roboto"/>
          <w:b w:val="1"/>
          <w:sz w:val="24"/>
          <w:szCs w:val="24"/>
          <w:rtl w:val="0"/>
        </w:rPr>
        <w:t xml:space="preserve"> </w:t>
      </w:r>
      <w:r w:rsidDel="00000000" w:rsidR="00000000" w:rsidRPr="00000000">
        <w:rPr>
          <w:rtl w:val="0"/>
        </w:rPr>
      </w:r>
    </w:p>
    <w:p w:rsidR="00000000" w:rsidDel="00000000" w:rsidP="00000000" w:rsidRDefault="00000000" w:rsidRPr="00000000" w14:paraId="0000003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9">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Self identification questions</w:t>
      </w:r>
      <w:r w:rsidDel="00000000" w:rsidR="00000000" w:rsidRPr="00000000">
        <w:rPr>
          <w:rtl w:val="0"/>
        </w:rPr>
      </w:r>
    </w:p>
    <w:p w:rsidR="00000000" w:rsidDel="00000000" w:rsidP="00000000" w:rsidRDefault="00000000" w:rsidRPr="00000000" w14:paraId="0000003A">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this opportunity, we will </w:t>
      </w:r>
      <w:r w:rsidDel="00000000" w:rsidR="00000000" w:rsidRPr="00000000">
        <w:rPr>
          <w:rFonts w:ascii="Roboto" w:cs="Roboto" w:eastAsia="Roboto" w:hAnsi="Roboto"/>
          <w:sz w:val="24"/>
          <w:szCs w:val="24"/>
          <w:rtl w:val="0"/>
        </w:rPr>
        <w:t xml:space="preserve">prioritise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B</w:t>
      </w:r>
      <w:r w:rsidDel="00000000" w:rsidR="00000000" w:rsidRPr="00000000">
        <w:rPr>
          <w:rFonts w:ascii="Roboto" w:cs="Roboto" w:eastAsia="Roboto" w:hAnsi="Roboto"/>
          <w:sz w:val="24"/>
          <w:szCs w:val="24"/>
          <w:rtl w:val="0"/>
        </w:rPr>
        <w:t xml:space="preserve">lack, Asian and people from minority ethnic backgrounds in the UK (people of colour), refugee, D/deaf and disabled, neurodivergent, working class and LGBTQI artists, makers and creators. If you identify with one or more of these groups, please tick as many as apply to you. We acknowledge that language does not always align with one's lived experience and so these groupings are an approximation:</w:t>
      </w:r>
    </w:p>
    <w:p w:rsidR="00000000" w:rsidDel="00000000" w:rsidP="00000000" w:rsidRDefault="00000000" w:rsidRPr="00000000" w14:paraId="0000003C">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Black, Asian or from another minority ethnic group/person of colour</w:t>
      </w:r>
    </w:p>
    <w:p w:rsidR="00000000" w:rsidDel="00000000" w:rsidP="00000000" w:rsidRDefault="00000000" w:rsidRPr="00000000" w14:paraId="0000003D">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Refugee</w:t>
      </w:r>
    </w:p>
    <w:p w:rsidR="00000000" w:rsidDel="00000000" w:rsidP="00000000" w:rsidRDefault="00000000" w:rsidRPr="00000000" w14:paraId="0000003E">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D/deaf and/or disabled;</w:t>
      </w:r>
    </w:p>
    <w:p w:rsidR="00000000" w:rsidDel="00000000" w:rsidP="00000000" w:rsidRDefault="00000000" w:rsidRPr="00000000" w14:paraId="0000003F">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Neurodivergent</w:t>
      </w:r>
    </w:p>
    <w:p w:rsidR="00000000" w:rsidDel="00000000" w:rsidP="00000000" w:rsidRDefault="00000000" w:rsidRPr="00000000" w14:paraId="00000040">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Working class</w:t>
      </w:r>
    </w:p>
    <w:p w:rsidR="00000000" w:rsidDel="00000000" w:rsidP="00000000" w:rsidRDefault="00000000" w:rsidRPr="00000000" w14:paraId="00000041">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LGBTQI+</w:t>
      </w:r>
    </w:p>
    <w:p w:rsidR="00000000" w:rsidDel="00000000" w:rsidP="00000000" w:rsidRDefault="00000000" w:rsidRPr="00000000" w14:paraId="00000042">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Other (please describe) word box </w:t>
      </w:r>
      <w:r w:rsidDel="00000000" w:rsidR="00000000" w:rsidRPr="00000000">
        <w:rPr>
          <w:rtl w:val="0"/>
        </w:rPr>
      </w:r>
    </w:p>
    <w:p w:rsidR="00000000" w:rsidDel="00000000" w:rsidP="00000000" w:rsidRDefault="00000000" w:rsidRPr="00000000" w14:paraId="00000043">
      <w:pPr>
        <w:spacing w:after="30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CONFIRM AND SUBMIT SECTION</w:t>
      </w:r>
    </w:p>
    <w:p w:rsidR="00000000" w:rsidDel="00000000" w:rsidP="00000000" w:rsidRDefault="00000000" w:rsidRPr="00000000" w14:paraId="00000044">
      <w:pPr>
        <w:shd w:fill="ffffff" w:val="clear"/>
        <w:ind w:left="0" w:firstLine="0"/>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Note: You can edit your application in multiple sessions.  Be sure to save your work regularly, as the form times out every 2 hours. If you need technical support, please contact admin@artsadmin.co.uk.</w:t>
        <w:br w:type="textWrapping"/>
        <w:t xml:space="preserve"> </w:t>
      </w:r>
    </w:p>
    <w:p w:rsidR="00000000" w:rsidDel="00000000" w:rsidP="00000000" w:rsidRDefault="00000000" w:rsidRPr="00000000" w14:paraId="00000045">
      <w:pPr>
        <w:shd w:fill="ffffff" w:val="clear"/>
        <w:spacing w:after="80" w:lineRule="auto"/>
        <w:ind w:left="0" w:firstLine="0"/>
        <w:rPr>
          <w:rFonts w:ascii="Roboto" w:cs="Roboto" w:eastAsia="Roboto" w:hAnsi="Roboto"/>
          <w:color w:val="333333"/>
          <w:sz w:val="24"/>
          <w:szCs w:val="24"/>
        </w:rPr>
      </w:pPr>
      <w:r w:rsidDel="00000000" w:rsidR="00000000" w:rsidRPr="00000000">
        <w:rPr>
          <w:rFonts w:ascii="Roboto" w:cs="Roboto" w:eastAsia="Roboto" w:hAnsi="Roboto"/>
          <w:b w:val="1"/>
          <w:color w:val="333333"/>
          <w:sz w:val="24"/>
          <w:szCs w:val="24"/>
          <w:rtl w:val="0"/>
        </w:rPr>
        <w:t xml:space="preserve">In what region of the UK are you based? The areas in England are based on Arts Council England’s area boundaries.</w:t>
      </w:r>
      <w:r w:rsidDel="00000000" w:rsidR="00000000" w:rsidRPr="00000000">
        <w:rPr>
          <w:rtl w:val="0"/>
        </w:rPr>
      </w:r>
    </w:p>
    <w:p w:rsidR="00000000" w:rsidDel="00000000" w:rsidP="00000000" w:rsidRDefault="00000000" w:rsidRPr="00000000" w14:paraId="00000046">
      <w:pPr>
        <w:shd w:fill="ffffff" w:val="clear"/>
        <w:spacing w:after="80" w:lineRule="auto"/>
        <w:ind w:left="0" w:firstLine="0"/>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47">
      <w:pPr>
        <w:shd w:fill="ffffff" w:val="clear"/>
        <w:spacing w:after="80" w:lineRule="auto"/>
        <w:ind w:left="0" w:firstLine="0"/>
        <w:rPr>
          <w:rFonts w:ascii="Roboto" w:cs="Roboto" w:eastAsia="Roboto" w:hAnsi="Roboto"/>
          <w:color w:val="333333"/>
          <w:sz w:val="24"/>
          <w:szCs w:val="24"/>
        </w:rPr>
      </w:pPr>
      <w:r w:rsidDel="00000000" w:rsidR="00000000" w:rsidRPr="00000000">
        <w:rPr>
          <w:rFonts w:ascii="Roboto" w:cs="Roboto" w:eastAsia="Roboto" w:hAnsi="Roboto"/>
          <w:b w:val="1"/>
          <w:color w:val="333333"/>
          <w:sz w:val="24"/>
          <w:szCs w:val="24"/>
          <w:rtl w:val="0"/>
        </w:rPr>
        <w:t xml:space="preserve">How did you find out about the Common Ground Commissions? </w:t>
      </w:r>
      <w:r w:rsidDel="00000000" w:rsidR="00000000" w:rsidRPr="00000000">
        <w:rPr>
          <w:rtl w:val="0"/>
        </w:rPr>
      </w:r>
    </w:p>
    <w:p w:rsidR="00000000" w:rsidDel="00000000" w:rsidP="00000000" w:rsidRDefault="00000000" w:rsidRPr="00000000" w14:paraId="00000048">
      <w:pPr>
        <w:shd w:fill="ffffff" w:val="clear"/>
        <w:spacing w:after="460" w:before="160" w:lineRule="auto"/>
        <w:ind w:left="720" w:firstLine="0"/>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49">
      <w:pPr>
        <w:shd w:fill="ffffff" w:val="clear"/>
        <w:spacing w:after="300" w:lineRule="auto"/>
        <w:ind w:left="0" w:firstLine="0"/>
        <w:rPr>
          <w:rFonts w:ascii="Roboto" w:cs="Roboto" w:eastAsia="Roboto" w:hAnsi="Roboto"/>
          <w:sz w:val="24"/>
          <w:szCs w:val="24"/>
        </w:rPr>
      </w:pPr>
      <w:r w:rsidDel="00000000" w:rsidR="00000000" w:rsidRPr="00000000">
        <w:rPr>
          <w:rFonts w:ascii="Roboto" w:cs="Roboto" w:eastAsia="Roboto" w:hAnsi="Roboto"/>
          <w:b w:val="1"/>
          <w:color w:val="333333"/>
          <w:sz w:val="24"/>
          <w:szCs w:val="24"/>
          <w:rtl w:val="0"/>
        </w:rPr>
        <w:t xml:space="preserve">I have read the application guidelines and I confirm that I am eligible to apply and that the information in this application is true and accurate to the best of my knowledge</w:t>
      </w:r>
      <w:r w:rsidDel="00000000" w:rsidR="00000000" w:rsidRPr="00000000">
        <w:rPr>
          <w:rFonts w:ascii="Roboto" w:cs="Roboto" w:eastAsia="Roboto" w:hAnsi="Roboto"/>
          <w:b w:val="1"/>
          <w:color w:val="333333"/>
          <w:sz w:val="24"/>
          <w:szCs w:val="24"/>
          <w:rtl w:val="0"/>
        </w:rPr>
        <w:t xml:space="preserve">.</w:t>
      </w:r>
      <w:r w:rsidDel="00000000" w:rsidR="00000000" w:rsidRPr="00000000">
        <w:rPr>
          <w:rFonts w:ascii="Roboto" w:cs="Roboto" w:eastAsia="Roboto" w:hAnsi="Roboto"/>
          <w:b w:val="1"/>
          <w:color w:val="333333"/>
          <w:sz w:val="24"/>
          <w:szCs w:val="24"/>
          <w:rtl w:val="0"/>
        </w:rPr>
        <w:t xml:space="preserve"> </w:t>
      </w:r>
      <w:r w:rsidDel="00000000" w:rsidR="00000000" w:rsidRPr="00000000">
        <w:rPr>
          <w:rtl w:val="0"/>
        </w:rPr>
      </w:r>
    </w:p>
    <w:sectPr>
      <w:headerReference r:id="rId6" w:type="default"/>
      <w:footerReference r:id="rId7" w:type="default"/>
      <w:pgSz w:h="16834" w:w="11909"/>
      <w:pgMar w:bottom="1440" w:top="1440" w:left="1440" w:right="1440" w:header="1008"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4610100</wp:posOffset>
          </wp:positionH>
          <wp:positionV relativeFrom="paragraph">
            <wp:posOffset>152212</wp:posOffset>
          </wp:positionV>
          <wp:extent cx="1559169" cy="361950"/>
          <wp:effectExtent b="0" l="0" r="0" t="0"/>
          <wp:wrapSquare wrapText="bothSides" distB="19050" distT="19050" distL="19050" distR="1905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9169" cy="3619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1181100</wp:posOffset>
          </wp:positionH>
          <wp:positionV relativeFrom="paragraph">
            <wp:posOffset>123637</wp:posOffset>
          </wp:positionV>
          <wp:extent cx="914400" cy="409575"/>
          <wp:effectExtent b="0" l="0" r="0" t="0"/>
          <wp:wrapSquare wrapText="bothSides" distB="19050" distT="19050" distL="19050" distR="19050"/>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914400" cy="40957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-419099</wp:posOffset>
          </wp:positionH>
          <wp:positionV relativeFrom="paragraph">
            <wp:posOffset>95062</wp:posOffset>
          </wp:positionV>
          <wp:extent cx="1294182" cy="452438"/>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294182" cy="45243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2400300</wp:posOffset>
          </wp:positionH>
          <wp:positionV relativeFrom="paragraph">
            <wp:posOffset>123637</wp:posOffset>
          </wp:positionV>
          <wp:extent cx="1861705" cy="409575"/>
          <wp:effectExtent b="0" l="0" r="0" t="0"/>
          <wp:wrapSquare wrapText="bothSides" distB="19050" distT="19050" distL="19050" distR="19050"/>
          <wp:docPr id="1"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86170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5191125</wp:posOffset>
          </wp:positionH>
          <wp:positionV relativeFrom="paragraph">
            <wp:posOffset>-523874</wp:posOffset>
          </wp:positionV>
          <wp:extent cx="1374457" cy="849258"/>
          <wp:effectExtent b="0" l="0" r="0" t="0"/>
          <wp:wrapSquare wrapText="bothSides" distB="19050" distT="19050" distL="19050" distR="19050"/>
          <wp:docPr id="3"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374457" cy="8492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color w:val="333333"/>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